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 xml:space="preserve">ALLEGATO    A                             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Al Dirigente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>
        <w:rPr>
          <w:b/>
        </w:rPr>
        <w:t xml:space="preserve">I.C.  C. Gennari di  Maratea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AUTOCERTIFICAZIONE TITOLI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NOMINATIVO      </w:t>
        <w:tab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DENOMINAZIONE  MODULO :  </w:t>
      </w:r>
      <w:r>
        <w:rPr>
          <w:sz w:val="16"/>
          <w:szCs w:val="16"/>
        </w:rPr>
        <w:t>LINGUAGGI NON VERBALI</w:t>
      </w:r>
      <w:r>
        <w:rPr>
          <w:sz w:val="16"/>
          <w:szCs w:val="16"/>
        </w:rPr>
        <w:t xml:space="preserve"> </w:t>
        <w:tab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FIGURA DI SUPPORTO TECNICO  </w:t>
      </w:r>
    </w:p>
    <w:tbl>
      <w:tblPr>
        <w:tblW w:w="109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6"/>
        <w:gridCol w:w="1257"/>
        <w:gridCol w:w="2611"/>
        <w:gridCol w:w="26"/>
        <w:gridCol w:w="1193"/>
        <w:gridCol w:w="7"/>
        <w:gridCol w:w="120"/>
        <w:gridCol w:w="2190"/>
        <w:gridCol w:w="9"/>
      </w:tblGrid>
      <w:tr>
        <w:trPr/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Titoli ed Esperienze professionali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Valutazione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Dichiarazione punteggio da parte del candidato</w:t>
            </w: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Verifica punteggio da parte dell'Ufficio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di laurea o di Maturità in aree disciplinari attinenti ai moduli del progetto 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fino a 95 punti: 1,5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96 fino a 105 punti: 2,5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106 fino a 109 punti: 3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punti: 3,5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lode: 4 punti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fino a 95 punti: 4,5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96 fino a 105 punti: 5,5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106 fino a 109 punti: 6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punti: 6,5 punti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lode punti: 7 punti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Maturità: punti 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72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Certificazioni o qualifiche attinenti </w:t>
            </w:r>
          </w:p>
        </w:tc>
        <w:tc>
          <w:tcPr>
            <w:tcW w:w="3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2,5 per corso/certificazione </w:t>
            </w:r>
          </w:p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06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Corsi di formazione/aggiornamento attinenti frequentati</w:t>
            </w:r>
          </w:p>
        </w:tc>
        <w:tc>
          <w:tcPr>
            <w:tcW w:w="389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93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Esperienza professionale pregressa </w:t>
            </w:r>
          </w:p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(Tutor, Facilitatore, Valutatore, Formatore, Referente di progetti extracurricolari)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incarico</w:t>
            </w:r>
          </w:p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40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98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Anni di servizio nell’attuale istituto scolastico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anno, punti 1 per frazione d’anno pari ad almeno 4 mesi</w:t>
            </w:r>
          </w:p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20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6"/>
          <w:szCs w:val="16"/>
        </w:rPr>
        <w:t>Data</w:t>
      </w:r>
      <w:r>
        <w:rPr>
          <w:sz w:val="16"/>
          <w:szCs w:val="16"/>
          <w:u w:val="single"/>
        </w:rPr>
        <w:tab/>
        <w:t>/</w:t>
        <w:tab/>
      </w:r>
      <w:r>
        <w:rPr>
          <w:sz w:val="16"/>
          <w:szCs w:val="16"/>
        </w:rPr>
        <w:t>/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  <w:t xml:space="preserve">                                                                       Firma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</w:t>
        <w:tab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21c5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217</Words>
  <Characters>1232</Characters>
  <CharactersWithSpaces>2184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2021-12-09T13:42:00Z</dcterms:created>
  <dc:creator>DS Carlomagno</dc:creator>
  <dc:description/>
  <dc:language>it-IT</dc:language>
  <cp:lastModifiedBy/>
  <dcterms:modified xsi:type="dcterms:W3CDTF">2022-03-24T11:03:43Z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